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DCC7D" w14:textId="2104A570" w:rsidR="0008771C" w:rsidRPr="00CD5235" w:rsidRDefault="0008771C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CD5235">
        <w:rPr>
          <w:rFonts w:ascii="Arial" w:hAnsi="Arial" w:cs="Arial"/>
          <w:b/>
          <w:bCs/>
          <w:sz w:val="24"/>
          <w:szCs w:val="24"/>
        </w:rPr>
        <w:t>Significant progress at Barrow Alternative Provision as modular buildings arrive</w:t>
      </w:r>
    </w:p>
    <w:p w14:paraId="15875809" w14:textId="53C0CD8F" w:rsidR="008A75DF" w:rsidRPr="008A75DF" w:rsidRDefault="008A75DF" w:rsidP="0008771C">
      <w:pPr>
        <w:pStyle w:val="NormalWeb"/>
        <w:shd w:val="clear" w:color="auto" w:fill="FFFFFF"/>
        <w:spacing w:before="0" w:beforeAutospacing="0" w:after="300" w:afterAutospacing="0" w:line="336" w:lineRule="atLeast"/>
        <w:rPr>
          <w:rFonts w:ascii="Arial" w:hAnsi="Arial" w:cs="Arial"/>
        </w:rPr>
      </w:pPr>
      <w:r w:rsidRPr="008A75DF">
        <w:rPr>
          <w:rFonts w:ascii="Arial" w:hAnsi="Arial" w:cs="Arial"/>
        </w:rPr>
        <w:t xml:space="preserve">A </w:t>
      </w:r>
      <w:r w:rsidR="0008771C" w:rsidRPr="008A75DF">
        <w:rPr>
          <w:rFonts w:ascii="Arial" w:hAnsi="Arial" w:cs="Arial"/>
        </w:rPr>
        <w:t xml:space="preserve">£2.9 million project to build a 40-place Alternative Provision </w:t>
      </w:r>
      <w:r w:rsidRPr="008A75DF">
        <w:rPr>
          <w:rFonts w:ascii="Arial" w:hAnsi="Arial" w:cs="Arial"/>
        </w:rPr>
        <w:t>in Barrow</w:t>
      </w:r>
      <w:r w:rsidR="0008771C" w:rsidRPr="008A75DF">
        <w:rPr>
          <w:rFonts w:ascii="Arial" w:hAnsi="Arial" w:cs="Arial"/>
        </w:rPr>
        <w:t xml:space="preserve"> </w:t>
      </w:r>
      <w:r w:rsidRPr="008A75DF">
        <w:rPr>
          <w:rFonts w:ascii="Arial" w:hAnsi="Arial" w:cs="Arial"/>
        </w:rPr>
        <w:t xml:space="preserve">passed a major milestone </w:t>
      </w:r>
      <w:r w:rsidR="00D76109">
        <w:rPr>
          <w:rFonts w:ascii="Arial" w:hAnsi="Arial" w:cs="Arial"/>
        </w:rPr>
        <w:t>recently</w:t>
      </w:r>
      <w:r w:rsidRPr="008A75DF">
        <w:rPr>
          <w:rFonts w:ascii="Arial" w:hAnsi="Arial" w:cs="Arial"/>
        </w:rPr>
        <w:t xml:space="preserve"> as pre-built modular </w:t>
      </w:r>
      <w:r w:rsidR="0092527E">
        <w:rPr>
          <w:rFonts w:ascii="Arial" w:hAnsi="Arial" w:cs="Arial"/>
        </w:rPr>
        <w:t xml:space="preserve">sections of the </w:t>
      </w:r>
      <w:r w:rsidRPr="008A75DF">
        <w:rPr>
          <w:rFonts w:ascii="Arial" w:hAnsi="Arial" w:cs="Arial"/>
        </w:rPr>
        <w:t xml:space="preserve">school </w:t>
      </w:r>
      <w:r w:rsidR="0092527E">
        <w:rPr>
          <w:rFonts w:ascii="Arial" w:hAnsi="Arial" w:cs="Arial"/>
        </w:rPr>
        <w:t xml:space="preserve">structure </w:t>
      </w:r>
      <w:r w:rsidRPr="008A75DF">
        <w:rPr>
          <w:rFonts w:ascii="Arial" w:hAnsi="Arial" w:cs="Arial"/>
        </w:rPr>
        <w:t>started to arrive.</w:t>
      </w:r>
    </w:p>
    <w:p w14:paraId="01F02521" w14:textId="4173E178" w:rsidR="008A75DF" w:rsidRDefault="008A75DF" w:rsidP="008A75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Following the recent completion of the groundworks and foundations to prepare the Channelside site, the first batch </w:t>
      </w:r>
      <w:r w:rsidR="00CD5235">
        <w:rPr>
          <w:rFonts w:ascii="Arial" w:hAnsi="Arial" w:cs="Arial"/>
          <w:sz w:val="24"/>
          <w:szCs w:val="24"/>
        </w:rPr>
        <w:t xml:space="preserve">of buildings </w:t>
      </w:r>
      <w:r w:rsidR="0092527E">
        <w:rPr>
          <w:rFonts w:ascii="Arial" w:hAnsi="Arial" w:cs="Arial"/>
          <w:sz w:val="24"/>
          <w:szCs w:val="24"/>
        </w:rPr>
        <w:t xml:space="preserve">have </w:t>
      </w:r>
      <w:r>
        <w:rPr>
          <w:rFonts w:ascii="Arial" w:hAnsi="Arial" w:cs="Arial"/>
          <w:sz w:val="24"/>
          <w:szCs w:val="24"/>
        </w:rPr>
        <w:t>arrived</w:t>
      </w:r>
      <w:r w:rsidR="0092527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kick</w:t>
      </w:r>
      <w:r w:rsidR="0092527E">
        <w:rPr>
          <w:rFonts w:ascii="Arial" w:hAnsi="Arial" w:cs="Arial"/>
          <w:sz w:val="24"/>
          <w:szCs w:val="24"/>
        </w:rPr>
        <w:t>ing</w:t>
      </w:r>
      <w:r>
        <w:rPr>
          <w:rFonts w:ascii="Arial" w:hAnsi="Arial" w:cs="Arial"/>
          <w:sz w:val="24"/>
          <w:szCs w:val="24"/>
        </w:rPr>
        <w:t xml:space="preserve"> off the next stage of construction.</w:t>
      </w:r>
    </w:p>
    <w:p w14:paraId="692AE119" w14:textId="084EC5AB" w:rsidR="008A75DF" w:rsidRPr="0092527E" w:rsidRDefault="008A75DF" w:rsidP="008A75DF">
      <w:pPr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Transporting the 29 modules from the manufacturing site in Aspatria to their final location in Barrow involved a </w:t>
      </w:r>
      <w:r w:rsidRPr="008A75DF">
        <w:rPr>
          <w:rFonts w:ascii="Arial" w:hAnsi="Arial" w:cs="Arial"/>
          <w:bCs/>
          <w:sz w:val="24"/>
          <w:szCs w:val="24"/>
        </w:rPr>
        <w:t>substantial logistical operation</w:t>
      </w:r>
      <w:r>
        <w:rPr>
          <w:rFonts w:ascii="Arial" w:hAnsi="Arial" w:cs="Arial"/>
          <w:bCs/>
          <w:sz w:val="24"/>
          <w:szCs w:val="24"/>
        </w:rPr>
        <w:t xml:space="preserve">.  </w:t>
      </w:r>
      <w:r w:rsidR="00C34FA3">
        <w:rPr>
          <w:rFonts w:ascii="Arial" w:hAnsi="Arial" w:cs="Arial"/>
          <w:bCs/>
          <w:sz w:val="24"/>
          <w:szCs w:val="24"/>
        </w:rPr>
        <w:t>The process took four days and e</w:t>
      </w:r>
      <w:r w:rsidR="00CD5235">
        <w:rPr>
          <w:rFonts w:ascii="Arial" w:hAnsi="Arial" w:cs="Arial"/>
          <w:bCs/>
          <w:sz w:val="24"/>
          <w:szCs w:val="24"/>
        </w:rPr>
        <w:t xml:space="preserve">scort vehicles were required to </w:t>
      </w:r>
      <w:r w:rsidR="00102EF2">
        <w:rPr>
          <w:rFonts w:ascii="Arial" w:hAnsi="Arial" w:cs="Arial"/>
          <w:bCs/>
          <w:sz w:val="24"/>
          <w:szCs w:val="24"/>
        </w:rPr>
        <w:t xml:space="preserve">accompany the wide load </w:t>
      </w:r>
      <w:r w:rsidRPr="008A75DF">
        <w:rPr>
          <w:rFonts w:ascii="Arial" w:hAnsi="Arial" w:cs="Arial"/>
          <w:bCs/>
          <w:sz w:val="24"/>
          <w:szCs w:val="24"/>
        </w:rPr>
        <w:t>lorr</w:t>
      </w:r>
      <w:r w:rsidR="00102EF2">
        <w:rPr>
          <w:rFonts w:ascii="Arial" w:hAnsi="Arial" w:cs="Arial"/>
          <w:bCs/>
          <w:sz w:val="24"/>
          <w:szCs w:val="24"/>
        </w:rPr>
        <w:t xml:space="preserve">ies </w:t>
      </w:r>
      <w:r w:rsidR="00C34FA3">
        <w:rPr>
          <w:rFonts w:ascii="Arial" w:hAnsi="Arial" w:cs="Arial"/>
          <w:bCs/>
          <w:sz w:val="24"/>
          <w:szCs w:val="24"/>
        </w:rPr>
        <w:t>to Barrow, where the modules were then unloaded via crane into place.</w:t>
      </w:r>
    </w:p>
    <w:p w14:paraId="2D0A7791" w14:textId="6D299CA3" w:rsidR="008A75DF" w:rsidRPr="00102EF2" w:rsidRDefault="00102EF2" w:rsidP="00102EF2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process will be repeated in September when the </w:t>
      </w:r>
      <w:r w:rsidR="008A75DF" w:rsidRPr="00102EF2">
        <w:rPr>
          <w:rFonts w:ascii="Arial" w:hAnsi="Arial" w:cs="Arial"/>
          <w:bCs/>
          <w:sz w:val="24"/>
          <w:szCs w:val="24"/>
        </w:rPr>
        <w:t xml:space="preserve">second </w:t>
      </w:r>
      <w:r>
        <w:rPr>
          <w:rFonts w:ascii="Arial" w:hAnsi="Arial" w:cs="Arial"/>
          <w:bCs/>
          <w:sz w:val="24"/>
          <w:szCs w:val="24"/>
        </w:rPr>
        <w:t>and final</w:t>
      </w:r>
      <w:r w:rsidR="008A75DF" w:rsidRPr="00102EF2">
        <w:rPr>
          <w:rFonts w:ascii="Arial" w:hAnsi="Arial" w:cs="Arial"/>
          <w:bCs/>
          <w:sz w:val="24"/>
          <w:szCs w:val="24"/>
        </w:rPr>
        <w:t xml:space="preserve"> batch is programmed to be delivered and installed</w:t>
      </w:r>
      <w:r>
        <w:rPr>
          <w:rFonts w:ascii="Arial" w:hAnsi="Arial" w:cs="Arial"/>
          <w:bCs/>
          <w:sz w:val="24"/>
          <w:szCs w:val="24"/>
        </w:rPr>
        <w:t xml:space="preserve"> on site.</w:t>
      </w:r>
    </w:p>
    <w:p w14:paraId="21891643" w14:textId="1B981DD6" w:rsidR="0008771C" w:rsidRPr="00102EF2" w:rsidRDefault="0008771C" w:rsidP="0008771C">
      <w:pPr>
        <w:pStyle w:val="NormalWeb"/>
        <w:shd w:val="clear" w:color="auto" w:fill="FFFFFF"/>
        <w:spacing w:before="0" w:beforeAutospacing="0" w:after="300" w:afterAutospacing="0" w:line="336" w:lineRule="atLeast"/>
        <w:rPr>
          <w:rFonts w:ascii="Arial" w:hAnsi="Arial" w:cs="Arial"/>
        </w:rPr>
      </w:pPr>
      <w:r w:rsidRPr="00102EF2">
        <w:rPr>
          <w:rFonts w:ascii="Arial" w:hAnsi="Arial" w:cs="Arial"/>
        </w:rPr>
        <w:t xml:space="preserve">This provision will work alongside other education providers to </w:t>
      </w:r>
      <w:r w:rsidR="00D76109">
        <w:rPr>
          <w:rFonts w:ascii="Arial" w:hAnsi="Arial" w:cs="Arial"/>
        </w:rPr>
        <w:t>accommodate</w:t>
      </w:r>
      <w:r w:rsidRPr="00102EF2">
        <w:rPr>
          <w:rFonts w:ascii="Arial" w:hAnsi="Arial" w:cs="Arial"/>
        </w:rPr>
        <w:t xml:space="preserve"> up to 40 young people whose needs can be met in this setting</w:t>
      </w:r>
      <w:r w:rsidR="0092527E">
        <w:rPr>
          <w:rFonts w:ascii="Arial" w:hAnsi="Arial" w:cs="Arial"/>
        </w:rPr>
        <w:t>,</w:t>
      </w:r>
      <w:r w:rsidRPr="00102EF2">
        <w:rPr>
          <w:rFonts w:ascii="Arial" w:hAnsi="Arial" w:cs="Arial"/>
        </w:rPr>
        <w:t xml:space="preserve"> with support provided to access the curriculum. </w:t>
      </w:r>
    </w:p>
    <w:p w14:paraId="2327D059" w14:textId="77777777" w:rsidR="0008771C" w:rsidRPr="00102EF2" w:rsidRDefault="0008771C" w:rsidP="0008771C">
      <w:pPr>
        <w:pStyle w:val="NormalWeb"/>
        <w:shd w:val="clear" w:color="auto" w:fill="FFFFFF"/>
        <w:spacing w:before="0" w:beforeAutospacing="0" w:after="300" w:afterAutospacing="0" w:line="336" w:lineRule="atLeast"/>
        <w:rPr>
          <w:rFonts w:ascii="Arial" w:hAnsi="Arial" w:cs="Arial"/>
        </w:rPr>
      </w:pPr>
      <w:r w:rsidRPr="00102EF2">
        <w:rPr>
          <w:rFonts w:ascii="Arial" w:hAnsi="Arial" w:cs="Arial"/>
          <w:shd w:val="clear" w:color="auto" w:fill="FFFFFF"/>
        </w:rPr>
        <w:t xml:space="preserve">This will enable children and young people to be educated within their communities in </w:t>
      </w:r>
      <w:r w:rsidRPr="00102EF2">
        <w:rPr>
          <w:rFonts w:ascii="Arial" w:hAnsi="Arial" w:cs="Arial"/>
        </w:rPr>
        <w:t xml:space="preserve">an adaptable building.  </w:t>
      </w:r>
    </w:p>
    <w:p w14:paraId="32EB36B4" w14:textId="77777777" w:rsidR="00C1263E" w:rsidRPr="00102EF2" w:rsidRDefault="00C1263E" w:rsidP="00C1263E">
      <w:pPr>
        <w:pStyle w:val="NormalWeb"/>
        <w:shd w:val="clear" w:color="auto" w:fill="FFFFFF"/>
        <w:spacing w:before="0" w:beforeAutospacing="0" w:after="300" w:afterAutospacing="0" w:line="336" w:lineRule="atLeast"/>
        <w:rPr>
          <w:rFonts w:ascii="Arial" w:hAnsi="Arial" w:cs="Arial"/>
          <w:b/>
          <w:bCs/>
        </w:rPr>
      </w:pPr>
      <w:r w:rsidRPr="00102EF2">
        <w:rPr>
          <w:rFonts w:ascii="Arial" w:hAnsi="Arial" w:cs="Arial"/>
          <w:b/>
          <w:bCs/>
        </w:rPr>
        <w:t>Sue Sanderson, Westmorland and Furness Council’s Cabinet Member for Children’s Services, Education and Skills, said:</w:t>
      </w:r>
    </w:p>
    <w:p w14:paraId="4920A782" w14:textId="1660FEC8" w:rsidR="00C1263E" w:rsidRPr="007D714F" w:rsidRDefault="00C1263E" w:rsidP="00C1263E">
      <w:pPr>
        <w:pStyle w:val="NormalWeb"/>
        <w:shd w:val="clear" w:color="auto" w:fill="FFFFFF"/>
        <w:spacing w:after="300" w:line="336" w:lineRule="atLeast"/>
        <w:rPr>
          <w:rFonts w:ascii="Arial" w:hAnsi="Arial" w:cs="Arial"/>
        </w:rPr>
      </w:pPr>
      <w:r w:rsidRPr="007D714F">
        <w:rPr>
          <w:rFonts w:ascii="Arial" w:hAnsi="Arial" w:cs="Arial"/>
        </w:rPr>
        <w:t>“</w:t>
      </w:r>
      <w:r w:rsidR="001F2773" w:rsidRPr="007D714F">
        <w:rPr>
          <w:rFonts w:ascii="Arial" w:hAnsi="Arial" w:cs="Arial"/>
        </w:rPr>
        <w:t xml:space="preserve">The latest developments on site see us another step closer to being able to offer this modern, inclusive </w:t>
      </w:r>
      <w:r w:rsidR="00A75A6F" w:rsidRPr="007D714F">
        <w:rPr>
          <w:rFonts w:ascii="Arial" w:hAnsi="Arial" w:cs="Arial"/>
        </w:rPr>
        <w:t>provision</w:t>
      </w:r>
      <w:r w:rsidR="001F2773" w:rsidRPr="007D714F">
        <w:rPr>
          <w:rFonts w:ascii="Arial" w:hAnsi="Arial" w:cs="Arial"/>
        </w:rPr>
        <w:t xml:space="preserve"> to our young people and their families.  </w:t>
      </w:r>
      <w:r w:rsidR="00A75A6F" w:rsidRPr="007D714F">
        <w:rPr>
          <w:rFonts w:ascii="Arial" w:hAnsi="Arial" w:cs="Arial"/>
        </w:rPr>
        <w:t>E</w:t>
      </w:r>
      <w:r w:rsidRPr="007D714F">
        <w:rPr>
          <w:rFonts w:ascii="Arial" w:hAnsi="Arial" w:cs="Arial"/>
        </w:rPr>
        <w:t xml:space="preserve">veryone </w:t>
      </w:r>
      <w:r w:rsidR="00A75A6F" w:rsidRPr="007D714F">
        <w:rPr>
          <w:rFonts w:ascii="Arial" w:hAnsi="Arial" w:cs="Arial"/>
        </w:rPr>
        <w:t xml:space="preserve">should have </w:t>
      </w:r>
      <w:r w:rsidRPr="007D714F">
        <w:rPr>
          <w:rFonts w:ascii="Arial" w:hAnsi="Arial" w:cs="Arial"/>
        </w:rPr>
        <w:t xml:space="preserve">access to good quality education </w:t>
      </w:r>
      <w:r w:rsidR="00A75A6F" w:rsidRPr="007D714F">
        <w:rPr>
          <w:rFonts w:ascii="Arial" w:hAnsi="Arial" w:cs="Arial"/>
        </w:rPr>
        <w:t xml:space="preserve">and facilities and this new building will </w:t>
      </w:r>
      <w:r w:rsidRPr="007D714F">
        <w:rPr>
          <w:rFonts w:ascii="Arial" w:hAnsi="Arial" w:cs="Arial"/>
        </w:rPr>
        <w:t>provide a</w:t>
      </w:r>
      <w:r w:rsidR="00A75A6F" w:rsidRPr="007D714F">
        <w:rPr>
          <w:rFonts w:ascii="Arial" w:hAnsi="Arial" w:cs="Arial"/>
        </w:rPr>
        <w:t xml:space="preserve"> fantastic </w:t>
      </w:r>
      <w:r w:rsidRPr="007D714F">
        <w:rPr>
          <w:rFonts w:ascii="Arial" w:hAnsi="Arial" w:cs="Arial"/>
        </w:rPr>
        <w:t>alternative curriculum and education experience for children and young people who find the mainstream environment challenging.”</w:t>
      </w:r>
    </w:p>
    <w:p w14:paraId="617CDC4B" w14:textId="77777777" w:rsidR="00C1263E" w:rsidRPr="001B4570" w:rsidRDefault="00C1263E" w:rsidP="00C1263E">
      <w:pPr>
        <w:pStyle w:val="NormalWeb"/>
        <w:shd w:val="clear" w:color="auto" w:fill="FFFFFF"/>
        <w:spacing w:after="300" w:line="336" w:lineRule="atLeast"/>
        <w:rPr>
          <w:rFonts w:ascii="Arial" w:hAnsi="Arial" w:cs="Arial"/>
          <w:b/>
          <w:bCs/>
        </w:rPr>
      </w:pPr>
      <w:r w:rsidRPr="001B4570">
        <w:rPr>
          <w:rFonts w:ascii="Arial" w:hAnsi="Arial" w:cs="Arial"/>
          <w:b/>
          <w:bCs/>
        </w:rPr>
        <w:t>Lisa Balderstone, Head Teacher at South Cumbria Pupil Referral Service, of which the new provision will be a part of, said:</w:t>
      </w:r>
    </w:p>
    <w:p w14:paraId="3FA4E2E1" w14:textId="5C1834FD" w:rsidR="00AA7CF7" w:rsidRPr="00BA5AD1" w:rsidRDefault="00C1263E" w:rsidP="00C1263E">
      <w:pPr>
        <w:pStyle w:val="NormalWeb"/>
        <w:shd w:val="clear" w:color="auto" w:fill="FFFFFF"/>
        <w:spacing w:after="300" w:line="336" w:lineRule="atLeast"/>
        <w:rPr>
          <w:rFonts w:ascii="Arial" w:hAnsi="Arial" w:cs="Arial"/>
        </w:rPr>
      </w:pPr>
      <w:r w:rsidRPr="00BA5AD1">
        <w:rPr>
          <w:rFonts w:ascii="Arial" w:hAnsi="Arial" w:cs="Arial"/>
        </w:rPr>
        <w:t>“</w:t>
      </w:r>
      <w:r w:rsidR="001C301B" w:rsidRPr="00BA5AD1">
        <w:rPr>
          <w:rFonts w:ascii="Arial" w:hAnsi="Arial" w:cs="Arial"/>
        </w:rPr>
        <w:t>It is great to see the project making progress.</w:t>
      </w:r>
      <w:r w:rsidR="00AA7CF7" w:rsidRPr="00BA5AD1">
        <w:rPr>
          <w:rFonts w:ascii="Arial" w:hAnsi="Arial" w:cs="Arial"/>
        </w:rPr>
        <w:t xml:space="preserve">  B</w:t>
      </w:r>
      <w:r w:rsidR="00F55A4A" w:rsidRPr="00BA5AD1">
        <w:rPr>
          <w:rFonts w:ascii="Arial" w:hAnsi="Arial" w:cs="Arial"/>
        </w:rPr>
        <w:t>eing part of the project team means</w:t>
      </w:r>
      <w:r w:rsidR="00AA7CF7" w:rsidRPr="00BA5AD1">
        <w:rPr>
          <w:rFonts w:ascii="Arial" w:hAnsi="Arial" w:cs="Arial"/>
        </w:rPr>
        <w:t>,</w:t>
      </w:r>
      <w:r w:rsidR="00F55A4A" w:rsidRPr="00BA5AD1">
        <w:rPr>
          <w:rFonts w:ascii="Arial" w:hAnsi="Arial" w:cs="Arial"/>
        </w:rPr>
        <w:t xml:space="preserve"> as a key stakeholder</w:t>
      </w:r>
      <w:r w:rsidR="00AA7CF7" w:rsidRPr="00BA5AD1">
        <w:rPr>
          <w:rFonts w:ascii="Arial" w:hAnsi="Arial" w:cs="Arial"/>
        </w:rPr>
        <w:t>,</w:t>
      </w:r>
      <w:r w:rsidR="00F55A4A" w:rsidRPr="00BA5AD1">
        <w:rPr>
          <w:rFonts w:ascii="Arial" w:hAnsi="Arial" w:cs="Arial"/>
        </w:rPr>
        <w:t xml:space="preserve"> I </w:t>
      </w:r>
      <w:r w:rsidR="00AA7CF7" w:rsidRPr="00BA5AD1">
        <w:rPr>
          <w:rFonts w:ascii="Arial" w:hAnsi="Arial" w:cs="Arial"/>
        </w:rPr>
        <w:t xml:space="preserve">have been able to help shape the plans for our new provision so it will deliver the best environment to help us to meet </w:t>
      </w:r>
      <w:r w:rsidR="00BA5AD1" w:rsidRPr="00BA5AD1">
        <w:rPr>
          <w:rFonts w:ascii="Arial" w:hAnsi="Arial" w:cs="Arial"/>
        </w:rPr>
        <w:t>our student’s</w:t>
      </w:r>
      <w:r w:rsidR="00AA7CF7" w:rsidRPr="00BA5AD1">
        <w:rPr>
          <w:rFonts w:ascii="Arial" w:hAnsi="Arial" w:cs="Arial"/>
        </w:rPr>
        <w:t xml:space="preserve"> specific needs”.  </w:t>
      </w:r>
    </w:p>
    <w:p w14:paraId="09FC4C02" w14:textId="77777777" w:rsidR="00C1263E" w:rsidRPr="001B4570" w:rsidRDefault="00C1263E" w:rsidP="00C1263E">
      <w:pPr>
        <w:pStyle w:val="NormalWeb"/>
        <w:shd w:val="clear" w:color="auto" w:fill="FFFFFF"/>
        <w:spacing w:before="0" w:beforeAutospacing="0" w:after="300" w:afterAutospacing="0" w:line="336" w:lineRule="atLeast"/>
        <w:rPr>
          <w:rFonts w:ascii="Arial" w:hAnsi="Arial" w:cs="Arial"/>
          <w:b/>
          <w:bCs/>
        </w:rPr>
      </w:pPr>
      <w:r w:rsidRPr="001B4570">
        <w:rPr>
          <w:rFonts w:ascii="Arial" w:hAnsi="Arial" w:cs="Arial"/>
          <w:b/>
          <w:bCs/>
        </w:rPr>
        <w:t>Cllr Peter Thornton, Westmorland and Furness Council’s Cabinet Member for Highways and Assets, said:</w:t>
      </w:r>
    </w:p>
    <w:p w14:paraId="176752B8" w14:textId="33CA8D57" w:rsidR="00AB1BEB" w:rsidRDefault="00C1263E" w:rsidP="00C1263E">
      <w:pPr>
        <w:tabs>
          <w:tab w:val="left" w:pos="6100"/>
        </w:tabs>
        <w:jc w:val="both"/>
        <w:rPr>
          <w:rFonts w:ascii="Arial" w:hAnsi="Arial" w:cs="Arial"/>
          <w:color w:val="FF0000"/>
          <w:sz w:val="24"/>
          <w:szCs w:val="24"/>
        </w:rPr>
      </w:pPr>
      <w:r w:rsidRPr="0008771C">
        <w:rPr>
          <w:rFonts w:ascii="Arial" w:hAnsi="Arial" w:cs="Arial"/>
          <w:color w:val="FF0000"/>
          <w:sz w:val="24"/>
          <w:szCs w:val="24"/>
        </w:rPr>
        <w:lastRenderedPageBreak/>
        <w:t>"</w:t>
      </w:r>
      <w:r w:rsidR="00AB1BEB">
        <w:rPr>
          <w:rFonts w:ascii="Arial" w:hAnsi="Arial" w:cs="Arial"/>
          <w:color w:val="FF0000"/>
          <w:sz w:val="24"/>
          <w:szCs w:val="24"/>
        </w:rPr>
        <w:t>Modern ways of building like this means that projects can take place in a far more efficient way, allowing construction to be completed at the same time as the foundations and ground preparation work is happening.</w:t>
      </w:r>
    </w:p>
    <w:p w14:paraId="2D1DDBC3" w14:textId="327048AF" w:rsidR="00C1263E" w:rsidRPr="0008771C" w:rsidRDefault="00AB1BEB" w:rsidP="00C1263E">
      <w:pPr>
        <w:pStyle w:val="NormalWeb"/>
        <w:shd w:val="clear" w:color="auto" w:fill="FFFFFF"/>
        <w:spacing w:before="0" w:beforeAutospacing="0" w:after="300" w:afterAutospacing="0" w:line="336" w:lineRule="atLeast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“You can really see the school taking shape and I look forward to seeing how things continue to progress with the delivery of the second batch of modules in September.</w:t>
      </w:r>
      <w:r w:rsidR="00C1263E" w:rsidRPr="0008771C">
        <w:rPr>
          <w:rFonts w:ascii="Arial" w:hAnsi="Arial" w:cs="Arial"/>
          <w:color w:val="FF0000"/>
        </w:rPr>
        <w:t>”</w:t>
      </w:r>
    </w:p>
    <w:p w14:paraId="6D8488E0" w14:textId="4AB6E692" w:rsidR="00C1263E" w:rsidRPr="001B4570" w:rsidRDefault="001B4570" w:rsidP="00C1263E">
      <w:pPr>
        <w:pStyle w:val="NormalWeb"/>
        <w:shd w:val="clear" w:color="auto" w:fill="FFFFFF"/>
        <w:spacing w:before="0" w:beforeAutospacing="0" w:after="300" w:afterAutospacing="0" w:line="336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Works will continue throughout 2024, with the school expected to open </w:t>
      </w:r>
      <w:r w:rsidRPr="007D714F">
        <w:rPr>
          <w:rFonts w:ascii="Arial" w:hAnsi="Arial" w:cs="Arial"/>
        </w:rPr>
        <w:t xml:space="preserve">in </w:t>
      </w:r>
      <w:r w:rsidR="00415D70" w:rsidRPr="007D714F">
        <w:rPr>
          <w:rFonts w:ascii="Arial" w:hAnsi="Arial" w:cs="Arial"/>
        </w:rPr>
        <w:t>Spring</w:t>
      </w:r>
      <w:r w:rsidRPr="007D71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2025.</w:t>
      </w:r>
      <w:r w:rsidR="00C1263E" w:rsidRPr="001B4570">
        <w:rPr>
          <w:rFonts w:ascii="Arial" w:hAnsi="Arial" w:cs="Arial"/>
        </w:rPr>
        <w:t xml:space="preserve"> </w:t>
      </w:r>
    </w:p>
    <w:p w14:paraId="348C9919" w14:textId="77777777" w:rsidR="00C1263E" w:rsidRPr="0008771C" w:rsidRDefault="00C1263E">
      <w:pPr>
        <w:rPr>
          <w:rFonts w:ascii="Arial" w:hAnsi="Arial" w:cs="Arial"/>
          <w:sz w:val="24"/>
          <w:szCs w:val="24"/>
        </w:rPr>
      </w:pPr>
    </w:p>
    <w:sectPr w:rsidR="00C1263E" w:rsidRPr="00087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9334B"/>
    <w:multiLevelType w:val="hybridMultilevel"/>
    <w:tmpl w:val="E82EE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7CB"/>
    <w:rsid w:val="0008771C"/>
    <w:rsid w:val="00102EF2"/>
    <w:rsid w:val="00193CEA"/>
    <w:rsid w:val="001B4570"/>
    <w:rsid w:val="001C301B"/>
    <w:rsid w:val="001F2773"/>
    <w:rsid w:val="002051FF"/>
    <w:rsid w:val="00276AC1"/>
    <w:rsid w:val="003F31B7"/>
    <w:rsid w:val="00415D70"/>
    <w:rsid w:val="005A47CB"/>
    <w:rsid w:val="007D714F"/>
    <w:rsid w:val="008A75DF"/>
    <w:rsid w:val="008D61D8"/>
    <w:rsid w:val="0092527E"/>
    <w:rsid w:val="00A135CB"/>
    <w:rsid w:val="00A75A6F"/>
    <w:rsid w:val="00AA7CF7"/>
    <w:rsid w:val="00AB1BEB"/>
    <w:rsid w:val="00AD123D"/>
    <w:rsid w:val="00BA5AD1"/>
    <w:rsid w:val="00C1263E"/>
    <w:rsid w:val="00C34FA3"/>
    <w:rsid w:val="00CD5235"/>
    <w:rsid w:val="00D76109"/>
    <w:rsid w:val="00F5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934F0"/>
  <w15:chartTrackingRefBased/>
  <w15:docId w15:val="{B5964855-DCE6-459F-AB2E-F242730B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23D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12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C126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2271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County Council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Gibson, Laura</dc:creator>
  <cp:keywords/>
  <dc:description/>
  <cp:lastModifiedBy>Chesworth, Katy S</cp:lastModifiedBy>
  <cp:revision>2</cp:revision>
  <dcterms:created xsi:type="dcterms:W3CDTF">2024-07-11T09:43:00Z</dcterms:created>
  <dcterms:modified xsi:type="dcterms:W3CDTF">2024-07-11T09:43:00Z</dcterms:modified>
</cp:coreProperties>
</file>